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0A" w:rsidRPr="00CA6F2D" w:rsidRDefault="00FC3A0A" w:rsidP="00F03D05">
      <w:pPr>
        <w:pStyle w:val="ListParagraph1"/>
        <w:spacing w:before="80" w:after="0" w:line="240" w:lineRule="auto"/>
        <w:ind w:left="0"/>
        <w:jc w:val="right"/>
        <w:rPr>
          <w:rFonts w:ascii="Times New Roman" w:hAnsi="Times New Roman"/>
          <w:i/>
          <w:lang w:val="uz-Cyrl-UZ"/>
        </w:rPr>
      </w:pPr>
      <w:r>
        <w:rPr>
          <w:rFonts w:ascii="Times New Roman" w:hAnsi="Times New Roman"/>
          <w:i/>
          <w:lang w:val="uz-Cyrl-UZ"/>
        </w:rPr>
        <w:t>3</w:t>
      </w:r>
      <w:r w:rsidRPr="00CA6F2D">
        <w:rPr>
          <w:rFonts w:ascii="Times New Roman" w:hAnsi="Times New Roman"/>
          <w:i/>
          <w:lang w:val="uz-Cyrl-UZ"/>
        </w:rPr>
        <w:t>-илова</w:t>
      </w:r>
    </w:p>
    <w:p w:rsidR="00FC3A0A" w:rsidRPr="00CA6F2D" w:rsidRDefault="00FC3A0A" w:rsidP="00000EDD">
      <w:pPr>
        <w:pStyle w:val="ListParagraph1"/>
        <w:spacing w:before="8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CA6F2D">
        <w:rPr>
          <w:rFonts w:ascii="Times New Roman" w:hAnsi="Times New Roman"/>
          <w:b/>
          <w:sz w:val="24"/>
          <w:szCs w:val="24"/>
          <w:lang w:val="uz-Cyrl-UZ"/>
        </w:rPr>
        <w:t>Жамоа шартномасининг ёшларга оид бўлимига</w:t>
      </w:r>
    </w:p>
    <w:p w:rsidR="00FC3A0A" w:rsidRPr="00CA6F2D" w:rsidRDefault="00FC3A0A" w:rsidP="00000EDD">
      <w:pPr>
        <w:keepNext/>
        <w:spacing w:after="120"/>
        <w:ind w:right="-6"/>
        <w:jc w:val="center"/>
        <w:rPr>
          <w:b/>
          <w:sz w:val="24"/>
          <w:szCs w:val="24"/>
          <w:lang w:val="uz-Cyrl-UZ"/>
        </w:rPr>
      </w:pPr>
      <w:r w:rsidRPr="00CA6F2D">
        <w:rPr>
          <w:b/>
          <w:sz w:val="24"/>
          <w:szCs w:val="24"/>
          <w:lang w:val="uz-Cyrl-UZ"/>
        </w:rPr>
        <w:t xml:space="preserve">ТАВСИЯЛАР </w:t>
      </w:r>
    </w:p>
    <w:p w:rsidR="00FC3A0A" w:rsidRPr="00CA6F2D" w:rsidRDefault="00FC3A0A" w:rsidP="00000EDD">
      <w:pPr>
        <w:keepNext/>
        <w:spacing w:after="120"/>
        <w:ind w:right="-6"/>
        <w:jc w:val="center"/>
        <w:rPr>
          <w:b/>
          <w:caps/>
          <w:sz w:val="24"/>
          <w:szCs w:val="24"/>
          <w:lang w:val="uz-Cyrl-UZ"/>
        </w:rPr>
      </w:pPr>
      <w:r w:rsidRPr="00CA6F2D">
        <w:rPr>
          <w:b/>
          <w:sz w:val="24"/>
          <w:szCs w:val="24"/>
          <w:lang w:val="uz-Cyrl-UZ"/>
        </w:rPr>
        <w:t xml:space="preserve">XII. ЁШЛАР УЧУН </w:t>
      </w:r>
      <w:r w:rsidRPr="00CA6F2D">
        <w:rPr>
          <w:b/>
          <w:caps/>
          <w:sz w:val="24"/>
          <w:szCs w:val="24"/>
          <w:lang w:val="uz-Cyrl-UZ"/>
        </w:rPr>
        <w:t>ҚЎШИМЧА имтиёз ва КАФОЛАТЛАР</w:t>
      </w:r>
    </w:p>
    <w:p w:rsidR="00FC3A0A" w:rsidRPr="00CA6F2D" w:rsidRDefault="00FC3A0A" w:rsidP="00000EDD">
      <w:pPr>
        <w:keepNext/>
        <w:spacing w:after="20"/>
        <w:ind w:firstLine="709"/>
        <w:jc w:val="both"/>
        <w:rPr>
          <w:b/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12.1. </w:t>
      </w:r>
      <w:r w:rsidRPr="00CA6F2D">
        <w:rPr>
          <w:b/>
          <w:sz w:val="24"/>
          <w:szCs w:val="24"/>
          <w:lang w:val="uz-Cyrl-UZ"/>
        </w:rPr>
        <w:t>Корхона</w:t>
      </w:r>
      <w:r w:rsidRPr="00CA6F2D">
        <w:rPr>
          <w:sz w:val="24"/>
          <w:szCs w:val="24"/>
          <w:lang w:val="uz-Cyrl-UZ"/>
        </w:rPr>
        <w:t xml:space="preserve"> ишида ва ривожланишида ёш мутахассислар иштироки самарасини янада ошириш ҳамда ёшларни ижтимоий ҳимояси масаласи ечимини топиш мақсадида томонлар қуйидагиларга келишиб олдилар: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- Халқаро меҳнат ташкилотининг </w:t>
      </w:r>
      <w:r w:rsidRPr="00CA6F2D">
        <w:rPr>
          <w:noProof/>
          <w:sz w:val="24"/>
          <w:szCs w:val="24"/>
          <w:lang w:val="uz-Cyrl-UZ"/>
        </w:rPr>
        <w:t>“</w:t>
      </w:r>
      <w:r w:rsidRPr="00CA6F2D">
        <w:rPr>
          <w:sz w:val="24"/>
          <w:szCs w:val="24"/>
          <w:lang w:val="uz-Cyrl-UZ"/>
        </w:rPr>
        <w:t>Ишга қабул қилиш учун энг кичик ёш тўғрисида”ги 138-сонли ҳамда “Болалар меҳнатининг оғир шаклларини тақиқлаш ва йўқ қилишга доир шошилинч чоралар тўғрисида”ги 182-сонли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- ёшлар билан ишлаш бўйича комплекс дастур ва уни амалга ошириш тадбирларини ишлаб чиқиш;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</w:rPr>
      </w:pPr>
      <w:r w:rsidRPr="00CA6F2D">
        <w:rPr>
          <w:sz w:val="24"/>
          <w:szCs w:val="24"/>
          <w:lang w:val="uz-Cyrl-UZ"/>
        </w:rPr>
        <w:t xml:space="preserve">- </w:t>
      </w:r>
      <w:r w:rsidRPr="00CA6F2D">
        <w:rPr>
          <w:sz w:val="24"/>
          <w:szCs w:val="24"/>
        </w:rPr>
        <w:t>ёш мутахассислар ва ёш усталар кенгашини тузиш;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- ёш ходимлар ва мутахассислар ўртасида касб маҳорати бўйича танловлар ўтказиш;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- ёш оилалар аъзолари бўлган ходимларга ҳар томонлама ёрдам кўрсатиш.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12.2. Қонун ҳужжатларига биноан ва мазкур </w:t>
      </w:r>
      <w:r w:rsidRPr="00CA6F2D">
        <w:rPr>
          <w:b/>
          <w:sz w:val="24"/>
          <w:szCs w:val="24"/>
          <w:lang w:val="uz-Cyrl-UZ"/>
        </w:rPr>
        <w:t xml:space="preserve">Шартнома </w:t>
      </w:r>
      <w:r w:rsidRPr="00CA6F2D">
        <w:rPr>
          <w:sz w:val="24"/>
          <w:szCs w:val="24"/>
          <w:lang w:val="uz-Cyrl-UZ"/>
        </w:rPr>
        <w:t>мақсадларида: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</w:rPr>
        <w:t xml:space="preserve">а) </w:t>
      </w:r>
      <w:r w:rsidRPr="00CA6F2D">
        <w:rPr>
          <w:sz w:val="24"/>
          <w:szCs w:val="24"/>
          <w:lang w:val="uz-Cyrl-UZ"/>
        </w:rPr>
        <w:t xml:space="preserve">30 ёшгача бўлган ходимлар </w:t>
      </w:r>
      <w:r w:rsidRPr="00CA6F2D">
        <w:rPr>
          <w:b/>
          <w:sz w:val="24"/>
          <w:szCs w:val="24"/>
          <w:lang w:val="uz-Cyrl-UZ"/>
        </w:rPr>
        <w:t xml:space="preserve">ёшлар </w:t>
      </w:r>
      <w:r w:rsidRPr="00CA6F2D">
        <w:rPr>
          <w:sz w:val="24"/>
          <w:szCs w:val="24"/>
          <w:lang w:val="uz-Cyrl-UZ"/>
        </w:rPr>
        <w:t>деб ҳисобланадилар</w:t>
      </w:r>
      <w:r w:rsidRPr="00CA6F2D">
        <w:rPr>
          <w:sz w:val="24"/>
          <w:szCs w:val="24"/>
        </w:rPr>
        <w:t>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б) олий ва ўрта махсус маълумотга эга бўлган ва олган мутахассислиги бўйича илк бор мазкур </w:t>
      </w:r>
      <w:r w:rsidRPr="00CA6F2D">
        <w:rPr>
          <w:b/>
          <w:sz w:val="24"/>
          <w:szCs w:val="24"/>
          <w:lang w:val="uz-Cyrl-UZ"/>
        </w:rPr>
        <w:t xml:space="preserve">Корхонага </w:t>
      </w:r>
      <w:r w:rsidRPr="00CA6F2D">
        <w:rPr>
          <w:sz w:val="24"/>
          <w:szCs w:val="24"/>
          <w:lang w:val="uz-Cyrl-UZ"/>
        </w:rPr>
        <w:t xml:space="preserve">ишга кирган ходимлар таълим муассасасини битиргандан сўнг 3 йил давомида </w:t>
      </w:r>
      <w:r w:rsidRPr="00CA6F2D">
        <w:rPr>
          <w:b/>
          <w:sz w:val="24"/>
          <w:szCs w:val="24"/>
          <w:lang w:val="uz-Cyrl-UZ"/>
        </w:rPr>
        <w:t>ёш мутахассислар</w:t>
      </w:r>
      <w:r w:rsidRPr="00CA6F2D">
        <w:rPr>
          <w:sz w:val="24"/>
          <w:szCs w:val="24"/>
          <w:lang w:val="uz-Cyrl-UZ"/>
        </w:rPr>
        <w:t xml:space="preserve"> деб ҳисобланадилар;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в) расмийлаштирилган никоҳда илк бор турган ва ҳар бири 30 ёшга тўлмаган эр-хотинлар </w:t>
      </w:r>
      <w:r w:rsidRPr="00CA6F2D">
        <w:rPr>
          <w:b/>
          <w:sz w:val="24"/>
          <w:szCs w:val="24"/>
          <w:lang w:val="uz-Cyrl-UZ"/>
        </w:rPr>
        <w:t>ёш оилалар</w:t>
      </w:r>
      <w:r w:rsidRPr="00CA6F2D">
        <w:rPr>
          <w:sz w:val="24"/>
          <w:szCs w:val="24"/>
          <w:lang w:val="uz-Cyrl-UZ"/>
        </w:rPr>
        <w:t xml:space="preserve"> деб ҳисобланадилар, 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12.3. Тарафлар Ўзбекистон Республикаси Меҳнат кодексида кўзда тутилган қуйидаги кафолатларга риоя этилишини ҳамда имтиёзлар берилишини таъминлаш мажбуриятини ўз зиммаларига оладилар: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а) ўн саккиз ёшга тўлмаган ходимлар учун (135, 143, 144, 202, 203, 214, 239, 240, 241, 242, 243, 244, 245, 246-моддалар);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б) ишни </w:t>
      </w:r>
      <w:r w:rsidRPr="00CA6F2D">
        <w:rPr>
          <w:bCs/>
          <w:sz w:val="24"/>
          <w:szCs w:val="24"/>
          <w:lang w:val="uz-Cyrl-UZ"/>
        </w:rPr>
        <w:t>таълим билан бирга кўшиб олиб бораётган ходимлар учун</w:t>
      </w:r>
      <w:r w:rsidRPr="00CA6F2D">
        <w:rPr>
          <w:sz w:val="24"/>
          <w:szCs w:val="24"/>
          <w:lang w:val="uz-Cyrl-UZ"/>
        </w:rPr>
        <w:t xml:space="preserve"> (103, 143, 144, 249, 250, 254, 255, 256, 257-моддалар);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</w:rPr>
        <w:t xml:space="preserve">в) </w:t>
      </w:r>
      <w:r w:rsidRPr="00CA6F2D">
        <w:rPr>
          <w:bCs/>
          <w:sz w:val="24"/>
          <w:szCs w:val="24"/>
        </w:rPr>
        <w:t>таълим муассасаларини битирган ходимлар учун</w:t>
      </w:r>
      <w:r w:rsidRPr="00CA6F2D">
        <w:rPr>
          <w:sz w:val="24"/>
          <w:szCs w:val="24"/>
        </w:rPr>
        <w:t xml:space="preserve"> (68, 103</w:t>
      </w:r>
      <w:r w:rsidRPr="00CA6F2D">
        <w:rPr>
          <w:sz w:val="24"/>
          <w:szCs w:val="24"/>
          <w:lang w:val="uz-Cyrl-UZ"/>
        </w:rPr>
        <w:t>-моддалар</w:t>
      </w:r>
      <w:r w:rsidRPr="00CA6F2D">
        <w:rPr>
          <w:sz w:val="24"/>
          <w:szCs w:val="24"/>
        </w:rPr>
        <w:t>).</w:t>
      </w:r>
    </w:p>
    <w:p w:rsidR="00FC3A0A" w:rsidRPr="00CA6F2D" w:rsidRDefault="00FC3A0A" w:rsidP="00000EDD">
      <w:pPr>
        <w:widowControl w:val="0"/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12.4. </w:t>
      </w:r>
      <w:r w:rsidRPr="00CA6F2D">
        <w:rPr>
          <w:b/>
          <w:sz w:val="24"/>
          <w:szCs w:val="24"/>
          <w:lang w:val="uz-Cyrl-UZ"/>
        </w:rPr>
        <w:t xml:space="preserve">Иш берувчи </w:t>
      </w:r>
      <w:r w:rsidRPr="00CA6F2D">
        <w:rPr>
          <w:sz w:val="24"/>
          <w:szCs w:val="24"/>
          <w:lang w:val="uz-Cyrl-UZ"/>
        </w:rPr>
        <w:t>мажбуриятлари: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12.4.1. Ўн саккиз ёшга тўлмаган шахсларга санитария-гигиена талабларига мос равишда нормал меҳнат шароитларини яратиб бериш, шунингдек ўрта махсус, касб-ҳунар таълими муассасаларини битирувчиларига меҳнатни муҳофаза қилиш, иш вақти, таътиллар ва бошқа меҳнат шартлари соҳасида кўшимча имтиёзлар бериш, уларни </w:t>
      </w:r>
      <w:r w:rsidRPr="00CA6F2D">
        <w:rPr>
          <w:b/>
          <w:sz w:val="24"/>
          <w:szCs w:val="24"/>
          <w:lang w:val="uz-Cyrl-UZ"/>
        </w:rPr>
        <w:t>Корхонанинг</w:t>
      </w:r>
      <w:r w:rsidRPr="00CA6F2D">
        <w:rPr>
          <w:sz w:val="24"/>
          <w:szCs w:val="24"/>
          <w:lang w:val="uz-Cyrl-UZ"/>
        </w:rPr>
        <w:t xml:space="preserve"> </w:t>
      </w:r>
      <w:r w:rsidRPr="00CA6F2D">
        <w:rPr>
          <w:bCs/>
          <w:sz w:val="24"/>
          <w:szCs w:val="24"/>
          <w:lang w:val="uz-Cyrl-UZ"/>
        </w:rPr>
        <w:t>санаторий-профилакторийсида соғломлаштириш;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12.4.2. Ўрта махсус, касб-ҳунар таълими муассасаларида ёш мутахассисларни тайёрлаш, уларни </w:t>
      </w:r>
      <w:r w:rsidRPr="00CA6F2D">
        <w:rPr>
          <w:b/>
          <w:sz w:val="24"/>
          <w:szCs w:val="24"/>
          <w:lang w:val="uz-Cyrl-UZ"/>
        </w:rPr>
        <w:t>Корхонага</w:t>
      </w:r>
      <w:r w:rsidRPr="00CA6F2D">
        <w:rPr>
          <w:sz w:val="24"/>
          <w:szCs w:val="24"/>
          <w:lang w:val="uz-Cyrl-UZ"/>
        </w:rPr>
        <w:t xml:space="preserve"> жалб этиш борасида аниқ мақсадга йўналтирилган иш олиб бориш;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12.4.3. Ўқувчи ва талабаларнинг ишлаб чиқариш амалиётига раҳбарлик қилиш учун юқори малакали ишчилар, раҳбарлар, мутахассисларни жалб этиш ҳамда ёшларни ишга қабул қилишда устоз бириктирилишини таъминлаш;</w:t>
      </w:r>
    </w:p>
    <w:p w:rsidR="00FC3A0A" w:rsidRPr="00CA6F2D" w:rsidRDefault="00FC3A0A" w:rsidP="00000EDD">
      <w:pPr>
        <w:spacing w:after="20"/>
        <w:ind w:firstLine="709"/>
        <w:jc w:val="both"/>
        <w:rPr>
          <w:iCs/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12.4.4. Олий ва ўрта махсус, касб-ҳунар таълими муассасаларини тугатиб, корхонада биринчи йил (икки, уч йилгача) меҳнат қилаётган ёш мутахассисларга Ўзбекистон Республикасида ўрнатилган энг кам иш ҳақининг _____ баравари миқдорида қўшимча ҳақ тўлаш;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iCs/>
          <w:sz w:val="24"/>
          <w:szCs w:val="24"/>
          <w:lang w:val="uz-Cyrl-UZ"/>
        </w:rPr>
        <w:t xml:space="preserve">12.4.5. </w:t>
      </w:r>
      <w:r w:rsidRPr="00CA6F2D">
        <w:rPr>
          <w:sz w:val="24"/>
          <w:szCs w:val="24"/>
          <w:lang w:val="uz-Cyrl-UZ"/>
        </w:rPr>
        <w:t>Ўрта махсус, касб-ҳунар таълими муассасалари</w:t>
      </w:r>
      <w:r w:rsidRPr="00CA6F2D">
        <w:rPr>
          <w:iCs/>
          <w:sz w:val="24"/>
          <w:szCs w:val="24"/>
          <w:lang w:val="uz-Cyrl-UZ"/>
        </w:rPr>
        <w:t xml:space="preserve"> битирувчиларини шогирдликка олган устоз ходимларни рағбатлантириш;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12.4.6. </w:t>
      </w:r>
      <w:r w:rsidRPr="00CA6F2D">
        <w:rPr>
          <w:b/>
          <w:sz w:val="24"/>
          <w:szCs w:val="24"/>
          <w:lang w:val="uz-Cyrl-UZ"/>
        </w:rPr>
        <w:t xml:space="preserve">Корхона </w:t>
      </w:r>
      <w:r w:rsidRPr="00CA6F2D">
        <w:rPr>
          <w:sz w:val="24"/>
          <w:szCs w:val="24"/>
          <w:lang w:val="uz-Cyrl-UZ"/>
        </w:rPr>
        <w:t xml:space="preserve">учун керакли бўлган кадрларни тайёрлаб бориш мақсадида олий ўқув юртлари талабалари контракт пулининг бир қисмини тўлаб бериш; 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12.4.7. Ёш ходимлар ва ёш оилалар учун банклар томонидан бериладиган узоқ муддатли кредитларни олишда кафиллик қилиш;</w:t>
      </w:r>
    </w:p>
    <w:p w:rsidR="00FC3A0A" w:rsidRPr="00CA6F2D" w:rsidRDefault="00FC3A0A" w:rsidP="00000EDD">
      <w:pPr>
        <w:keepNext/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12.4.8. Қуйидаги ҳолларда фоизсиз </w:t>
      </w:r>
      <w:r w:rsidRPr="00CA6F2D">
        <w:rPr>
          <w:sz w:val="24"/>
          <w:szCs w:val="24"/>
        </w:rPr>
        <w:t>ссудалар бериш: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а) ёш оила аъзолари бўлган ходимларга – мамлакатимизда ишлаб чиқарилган узоқ муддат фойдаланиладиган истеъмол молларини харид қилиш ва уй-жой қурилиши учун;</w:t>
      </w:r>
    </w:p>
    <w:p w:rsidR="00FC3A0A" w:rsidRPr="00CA6F2D" w:rsidRDefault="00FC3A0A" w:rsidP="00000EDD">
      <w:pPr>
        <w:tabs>
          <w:tab w:val="num" w:pos="1134"/>
        </w:tabs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б) сафарбарлик заҳирасидаги ҳарбий хизматга чақирилган ходимларга - пул маблағларини Ўзбекистон Республикаси Молия вазирлигининг махсус ҳисоб рақамига киритиш учун.</w:t>
      </w:r>
    </w:p>
    <w:p w:rsidR="00FC3A0A" w:rsidRPr="00CA6F2D" w:rsidRDefault="00FC3A0A" w:rsidP="00000EDD">
      <w:pPr>
        <w:pStyle w:val="Normal1"/>
        <w:spacing w:after="2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12.4.9. Таълим муассасаларида ишлаб чиқаришдан ажралмаган ҳолда ўқиб, ўқув режасини бажараётган ходимларга Ўзбекистон Республикаси Меҳнат кодексида белгиланган имтиёзларга қўшимча тарзда қуйидагилар кафолатланади:</w:t>
      </w:r>
    </w:p>
    <w:p w:rsidR="00FC3A0A" w:rsidRPr="00CA6F2D" w:rsidRDefault="00FC3A0A" w:rsidP="00000EDD">
      <w:pPr>
        <w:pStyle w:val="BodyText"/>
        <w:spacing w:after="20"/>
        <w:ind w:firstLine="709"/>
        <w:jc w:val="both"/>
        <w:rPr>
          <w:bCs/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а) и</w:t>
      </w:r>
      <w:r w:rsidRPr="00CA6F2D">
        <w:rPr>
          <w:bCs/>
          <w:sz w:val="24"/>
          <w:szCs w:val="24"/>
          <w:lang w:val="uz-Cyrl-UZ"/>
        </w:rPr>
        <w:t>шни таълим билан қўшиб олиб борувчи ходимлар иш кунининг бошланиш ва тамом бўлиш вақтини ходимга мақбул тарзда ўрнатилиши;</w:t>
      </w:r>
    </w:p>
    <w:p w:rsidR="00FC3A0A" w:rsidRPr="00CA6F2D" w:rsidRDefault="00FC3A0A" w:rsidP="00000EDD">
      <w:pPr>
        <w:pStyle w:val="Normal1"/>
        <w:spacing w:after="2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Pr="00CA6F2D">
        <w:rPr>
          <w:rFonts w:ascii="Times New Roman" w:hAnsi="Times New Roman"/>
          <w:sz w:val="24"/>
          <w:szCs w:val="24"/>
          <w:lang w:val="uz-Cyrl-UZ"/>
        </w:rPr>
        <w:t>и</w:t>
      </w:r>
      <w:r w:rsidRPr="00CA6F2D">
        <w:rPr>
          <w:rFonts w:ascii="Times New Roman" w:hAnsi="Times New Roman"/>
          <w:sz w:val="24"/>
          <w:szCs w:val="24"/>
          <w:lang w:val="ru-RU"/>
        </w:rPr>
        <w:t xml:space="preserve">ш </w:t>
      </w:r>
      <w:r w:rsidRPr="00CA6F2D">
        <w:rPr>
          <w:rFonts w:ascii="Times New Roman" w:hAnsi="Times New Roman"/>
          <w:sz w:val="24"/>
          <w:szCs w:val="24"/>
          <w:lang w:val="uz-Cyrl-UZ"/>
        </w:rPr>
        <w:t>ҳ</w:t>
      </w:r>
      <w:r w:rsidRPr="00CA6F2D">
        <w:rPr>
          <w:rFonts w:ascii="Times New Roman" w:hAnsi="Times New Roman"/>
          <w:sz w:val="24"/>
          <w:szCs w:val="24"/>
          <w:lang w:val="ru-RU"/>
        </w:rPr>
        <w:t>афтасини яна _____</w:t>
      </w:r>
      <w:r w:rsidRPr="00CA6F2D">
        <w:rPr>
          <w:rFonts w:ascii="Times New Roman" w:hAnsi="Times New Roman"/>
          <w:sz w:val="24"/>
          <w:szCs w:val="24"/>
          <w:lang w:val="uz-Cyrl-UZ"/>
        </w:rPr>
        <w:t xml:space="preserve"> фоизга қисқартириш;</w:t>
      </w:r>
    </w:p>
    <w:p w:rsidR="00FC3A0A" w:rsidRPr="00CA6F2D" w:rsidRDefault="00FC3A0A" w:rsidP="00000EDD">
      <w:pPr>
        <w:pStyle w:val="Normal1"/>
        <w:spacing w:after="20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в) йилда _____ иш кунидан иборат қўшимча меҳнат таътили бериш;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г) йилда 14 календарь кунидан кам бўлмаган иш ҳақи сақланмаган ҳолда таътил бериш.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12.5. </w:t>
      </w:r>
      <w:r w:rsidRPr="00CA6F2D">
        <w:rPr>
          <w:b/>
          <w:sz w:val="24"/>
          <w:szCs w:val="24"/>
          <w:lang w:val="uz-Cyrl-UZ"/>
        </w:rPr>
        <w:t>Иш берувчи</w:t>
      </w:r>
      <w:r w:rsidRPr="00CA6F2D">
        <w:rPr>
          <w:sz w:val="24"/>
          <w:szCs w:val="24"/>
          <w:lang w:val="uz-Cyrl-UZ"/>
        </w:rPr>
        <w:t xml:space="preserve"> ишни таълим билан қўшиб олиб бораётган ходимларга йилда бир марта лаборатория-имтиҳон сессиялари (шунингдек диплом ишларини ҳимоя қилиш (битирув имтиҳонларини топшириш) даврида, ўқув муассасасига бориб келиш учун йўлкира харажатининг ___ фоизи миқдорида йўлкира пули тўлайди (</w:t>
      </w:r>
      <w:r w:rsidRPr="00CA6F2D">
        <w:rPr>
          <w:sz w:val="24"/>
          <w:szCs w:val="24"/>
          <w:u w:val="single"/>
          <w:lang w:val="uz-Cyrl-UZ"/>
        </w:rPr>
        <w:t>камида 50</w:t>
      </w:r>
      <w:r w:rsidRPr="00CA6F2D">
        <w:rPr>
          <w:sz w:val="24"/>
          <w:szCs w:val="24"/>
          <w:lang w:val="uz-Cyrl-UZ"/>
        </w:rPr>
        <w:t>).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12.6. Корхонанинг</w:t>
      </w:r>
      <w:r w:rsidRPr="00CA6F2D">
        <w:rPr>
          <w:b/>
          <w:sz w:val="24"/>
          <w:szCs w:val="24"/>
          <w:lang w:val="uz-Cyrl-UZ"/>
        </w:rPr>
        <w:t xml:space="preserve"> </w:t>
      </w:r>
      <w:r w:rsidRPr="00CA6F2D">
        <w:rPr>
          <w:sz w:val="24"/>
          <w:szCs w:val="24"/>
          <w:lang w:val="uz-Cyrl-UZ"/>
        </w:rPr>
        <w:t>ўзида, зарур ҳолларда эса таълим муассасалари ва ўқув курсларида ёш ходимлар учун касбий тайёргарлик, бошқа касбга ўргатиш, малака ошириш ишлари олиб борилади.</w:t>
      </w:r>
    </w:p>
    <w:p w:rsidR="00FC3A0A" w:rsidRPr="00CA6F2D" w:rsidRDefault="00FC3A0A" w:rsidP="00000EDD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12.7. Ёшларга оид давлат сиёсатини амалга оширишга қаратилган қўшимча чора-тадбирлар Дастури ижросини таъминлашда иштирок этади;</w:t>
      </w:r>
    </w:p>
    <w:p w:rsidR="00FC3A0A" w:rsidRPr="00CA6F2D" w:rsidRDefault="00FC3A0A" w:rsidP="00000EDD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12.8. Ёшларни ижодкорлиги, ташббускорлиги, илмий салоҳиятини ошириш, қўллаб-қувватлашга қаратилган чора-тадбирларни кўради;</w:t>
      </w:r>
    </w:p>
    <w:p w:rsidR="00FC3A0A" w:rsidRPr="00CA6F2D" w:rsidRDefault="00FC3A0A" w:rsidP="00000EDD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12.9. Ёшларни билим салоҳиятини ошириш мақсадида, уларнинг замонавий билимлар, хорижий тил, компьютер саводхонлигини мукаммал эгаллашларига ўқувлар ўтказиш орқали кўмаклашади, улардан кадрлар захирасини шакллантиради.</w:t>
      </w:r>
    </w:p>
    <w:p w:rsidR="00FC3A0A" w:rsidRPr="00CA6F2D" w:rsidRDefault="00FC3A0A" w:rsidP="00000EDD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12.10. Ишлаётган ёшлар фаолиятидаги салбий ҳолатларни, жумладан, эртанги кунга ишончни сўнишини олдини олиш, иш ҳақи, меҳнат шароитларидан миннадорлик ҳиссини уйғотиш мақсадида корхона ёш ходимлари ўртасида маданий-маърифий, жисмоний тарбия ва спорт ҳамда маънавий тадбирларнинг корхонада амалга оширади.</w:t>
      </w:r>
    </w:p>
    <w:p w:rsidR="00FC3A0A" w:rsidRPr="00CA6F2D" w:rsidRDefault="00FC3A0A" w:rsidP="00000EDD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12.11. Жамоадаги ёш ходимлар орасида иш ҳажмини белгиланган меъёрда ортиқ бажараётган ходимларнинг ойлик иш ҳақига энг кам ойлик иш ҳақининг бир бараваридан кам бўлмаган миқдорда қўшимча ҳақ тўлайди;</w:t>
      </w:r>
    </w:p>
    <w:p w:rsidR="00FC3A0A" w:rsidRPr="00CA6F2D" w:rsidRDefault="00FC3A0A" w:rsidP="00000EDD">
      <w:pPr>
        <w:pStyle w:val="ListParagraph1"/>
        <w:tabs>
          <w:tab w:val="left" w:pos="851"/>
        </w:tabs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12.12. Хўжалик органларининг маблағлари ҳисобидан ёш мутахассислар, ижтимоий кам таъминланган ходимлар тоифасига кирувчиларнинг уй ижара тўловларини тўлаб беради;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12.13. Ёшларга корхонага қарашли тиббиёт, спорт-соғломлаштириш ва маданий-маърифий муассасалардан бепул ёки имтиёзли фойдаланишга имкон яратади.</w:t>
      </w:r>
    </w:p>
    <w:p w:rsidR="00FC3A0A" w:rsidRPr="00CA6F2D" w:rsidRDefault="00FC3A0A" w:rsidP="00000EDD">
      <w:pPr>
        <w:widowControl w:val="0"/>
        <w:spacing w:after="20"/>
        <w:ind w:firstLine="709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12.14. </w:t>
      </w:r>
      <w:r w:rsidRPr="00CA6F2D">
        <w:rPr>
          <w:b/>
          <w:sz w:val="24"/>
          <w:szCs w:val="24"/>
          <w:lang w:val="uz-Cyrl-UZ"/>
        </w:rPr>
        <w:t>Касаба уюшма қўмитаси</w:t>
      </w:r>
      <w:r w:rsidRPr="00CA6F2D">
        <w:rPr>
          <w:sz w:val="24"/>
          <w:szCs w:val="24"/>
          <w:lang w:val="uz-Cyrl-UZ"/>
        </w:rPr>
        <w:t xml:space="preserve"> мажбуриятлари: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а) ёш ходимларнинг ижтимоий ҳуқуқлари ва кафолатларини ҳимоя қилиш ишларини янада мукаммаллаштириш учун мавжуд ҳуқуқий-норматив базадан фойдаланиш;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б) ёш йигит-қизларни касаба уюшмалари фаолиятига жалб этиш ишларини олиб бориш, жамоат ишида фаоллик кўрсатганларни мунтазам равишда рағбатлантириш;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в) ўқувчи ва талабаларнинг ишлаб чиқариш амалиётига раҳбарлик қилишга юқори малакали ишчилар, раҳбарлар, мутахассисларни жалб этиш ҳамда ёшларни ишга қабул қилишда устоз бириктирилишини таъминлашда кўмаклашиш;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г) ўрта махсус касб-ҳунар таълими муассасаларини битириб илк бор ишга жойлашган ходимлар учун ёрдам сифатида касаба уюшмаси қўмитаси ҳисоб рақамига иш берувчи ўтказган маблағидан Ўзбекистон Республикасида ўрнатилган энг кам иш ҳақининг ___ фоизи миқдорида бир марталик моддий ёрдам кўрсатиш;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д) амалиёт ўташ учун бириктирилган ўрта махсус, касб-ҳунар таълими муассасалари ўқувчиларини ва янги ишга қабул қилинган битирувчиларини меҳнат  муҳофазаси бўйича йўриқдан ўтказишга, махсус кийим-бош, пойабзал ва бошқа шахсий ҳимоя воситалари, сут ва даволаш-профилактика озиқ-овқатлари билан таъминлашга эришиш;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е) ишга қабул қилинган ўрта махсус, касб-ҳунар таълими муассасалари битирувчилари билан меҳнат шартномалари тузилишини, улар жамоа шартномалари билан таништирилишини таъминлаш;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ж) корхонанинг ёрдамчи хўжаликларида яратилаётган боғ ва токзорларда ўрта махсус, касб-ҳунар таълими муассасалари битирувчиларини ишга қабул қилишга кўмаклашиш;</w:t>
      </w:r>
    </w:p>
    <w:p w:rsidR="00FC3A0A" w:rsidRPr="00CA6F2D" w:rsidRDefault="00FC3A0A" w:rsidP="00000EDD">
      <w:pPr>
        <w:spacing w:after="20"/>
        <w:ind w:firstLine="709"/>
        <w:jc w:val="both"/>
        <w:rPr>
          <w:iCs/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>з) </w:t>
      </w:r>
      <w:r w:rsidRPr="00CA6F2D">
        <w:rPr>
          <w:iCs/>
          <w:sz w:val="24"/>
          <w:szCs w:val="24"/>
          <w:lang w:val="uz-Cyrl-UZ"/>
        </w:rPr>
        <w:t>ишга янги қабул қилинган ёшларнинг иш жойларида қўнимлилигини таъминлаш бўйича иш олиб бориш;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iCs/>
          <w:sz w:val="24"/>
          <w:szCs w:val="24"/>
          <w:lang w:val="uz-Cyrl-UZ"/>
        </w:rPr>
        <w:t>и)</w:t>
      </w:r>
      <w:r w:rsidRPr="00CA6F2D">
        <w:rPr>
          <w:sz w:val="24"/>
          <w:szCs w:val="24"/>
          <w:lang w:val="uz-Cyrl-UZ"/>
        </w:rPr>
        <w:t> </w:t>
      </w:r>
      <w:r w:rsidRPr="00CA6F2D">
        <w:rPr>
          <w:iCs/>
          <w:sz w:val="24"/>
          <w:szCs w:val="24"/>
          <w:lang w:val="uz-Cyrl-UZ"/>
        </w:rPr>
        <w:t xml:space="preserve">иш берувчи, коллеж, битирувчилар ва уларнинг ота-оналари ўртасида тузиладиган </w:t>
      </w:r>
      <w:r w:rsidRPr="00CA6F2D">
        <w:rPr>
          <w:sz w:val="24"/>
          <w:szCs w:val="24"/>
          <w:lang w:val="uz-Cyrl-UZ"/>
        </w:rPr>
        <w:t>уч томонлама шартнома шартлари бажарилиши устидан жамоатчилик назоратини ўрнатиш;</w:t>
      </w:r>
    </w:p>
    <w:p w:rsidR="00FC3A0A" w:rsidRPr="00CA6F2D" w:rsidRDefault="00FC3A0A" w:rsidP="00000EDD">
      <w:pPr>
        <w:widowControl w:val="0"/>
        <w:spacing w:after="20"/>
        <w:ind w:firstLine="709"/>
        <w:jc w:val="both"/>
        <w:rPr>
          <w:iCs/>
          <w:sz w:val="24"/>
          <w:szCs w:val="24"/>
          <w:lang w:val="uz-Cyrl-UZ"/>
        </w:rPr>
      </w:pPr>
      <w:r w:rsidRPr="00CA6F2D">
        <w:rPr>
          <w:iCs/>
          <w:sz w:val="24"/>
          <w:szCs w:val="24"/>
          <w:lang w:val="uz-Cyrl-UZ"/>
        </w:rPr>
        <w:t>к) ҳар бир ёш мутахассисни ишга қабул қилиниши билан ҳисобга олиб, к</w:t>
      </w:r>
      <w:r w:rsidRPr="00CA6F2D">
        <w:rPr>
          <w:sz w:val="24"/>
          <w:szCs w:val="24"/>
          <w:lang w:val="uz-Cyrl-UZ"/>
        </w:rPr>
        <w:t>орхонанинг</w:t>
      </w:r>
      <w:r w:rsidRPr="00CA6F2D">
        <w:rPr>
          <w:b/>
          <w:sz w:val="24"/>
          <w:szCs w:val="24"/>
          <w:lang w:val="uz-Cyrl-UZ"/>
        </w:rPr>
        <w:t xml:space="preserve"> </w:t>
      </w:r>
      <w:r w:rsidRPr="00CA6F2D">
        <w:rPr>
          <w:sz w:val="24"/>
          <w:szCs w:val="24"/>
          <w:lang w:val="uz-Cyrl-UZ"/>
        </w:rPr>
        <w:t>ўзида, зарур ҳолларда эса ўқув курсларида малака оширишини назорат қилиб бориш;</w:t>
      </w:r>
    </w:p>
    <w:p w:rsidR="00FC3A0A" w:rsidRPr="00CA6F2D" w:rsidRDefault="00FC3A0A" w:rsidP="00000EDD">
      <w:pPr>
        <w:spacing w:after="20"/>
        <w:ind w:firstLine="709"/>
        <w:jc w:val="both"/>
        <w:rPr>
          <w:noProof/>
          <w:sz w:val="24"/>
          <w:szCs w:val="24"/>
          <w:lang w:val="uz-Cyrl-UZ"/>
        </w:rPr>
      </w:pPr>
      <w:r w:rsidRPr="00CA6F2D">
        <w:rPr>
          <w:sz w:val="24"/>
          <w:szCs w:val="24"/>
          <w:lang w:val="uz-Cyrl-UZ"/>
        </w:rPr>
        <w:t xml:space="preserve">л) </w:t>
      </w:r>
      <w:r w:rsidRPr="00CA6F2D">
        <w:rPr>
          <w:noProof/>
          <w:sz w:val="24"/>
          <w:szCs w:val="24"/>
          <w:lang w:val="uz-Cyrl-UZ"/>
        </w:rPr>
        <w:t>Ўзбекистон Республикаси Меҳнат кодексининг 84-моддасига асосан ўрта махсус, касб-ҳунар ҳамда олий таълим муассасалари битирувчиларининг таълим муассасасини тамомлаган кундан эътиборан уч йил ичида биринчи бор ишга кираётган битирувчилари ишга қабул қилинганда дастлабки синов белгиланмаслиги ҳамда 247</w:t>
      </w:r>
      <w:r w:rsidRPr="00CA6F2D">
        <w:rPr>
          <w:noProof/>
          <w:sz w:val="24"/>
          <w:szCs w:val="24"/>
          <w:vertAlign w:val="superscript"/>
          <w:lang w:val="uz-Cyrl-UZ"/>
        </w:rPr>
        <w:t>1</w:t>
      </w:r>
      <w:r w:rsidRPr="00CA6F2D">
        <w:rPr>
          <w:noProof/>
          <w:sz w:val="24"/>
          <w:szCs w:val="24"/>
          <w:lang w:val="uz-Cyrl-UZ"/>
        </w:rPr>
        <w:t>-моддасига асосан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меҳнат органларига хабар берилиши устидан жамоатчилик назоратини олиб бориш;</w:t>
      </w:r>
    </w:p>
    <w:p w:rsidR="00FC3A0A" w:rsidRPr="00CA6F2D" w:rsidRDefault="00FC3A0A" w:rsidP="00000EDD">
      <w:pPr>
        <w:spacing w:after="20"/>
        <w:ind w:firstLine="709"/>
        <w:jc w:val="both"/>
        <w:rPr>
          <w:sz w:val="24"/>
          <w:szCs w:val="24"/>
          <w:lang w:val="uz-Cyrl-UZ"/>
        </w:rPr>
      </w:pPr>
      <w:r w:rsidRPr="00CA6F2D">
        <w:rPr>
          <w:noProof/>
          <w:sz w:val="24"/>
          <w:szCs w:val="24"/>
          <w:lang w:val="uz-Cyrl-UZ"/>
        </w:rPr>
        <w:t xml:space="preserve">м) </w:t>
      </w:r>
      <w:r w:rsidRPr="00CA6F2D">
        <w:rPr>
          <w:bCs/>
          <w:noProof/>
          <w:sz w:val="24"/>
          <w:szCs w:val="24"/>
          <w:lang w:val="uz-Cyrl-UZ"/>
        </w:rPr>
        <w:t>Ўзбекистон Республикаси Адлия вазирлиги томонидан 2009 йил 29 июлда 1990-сонли рўйхатга олинган “Ўн саккиз ёшдан кичик шахсларнинг меҳнати қўлланиши тақиқланадиган ноқулай меҳнат шароитли ишлар рўйхати”га киритилган ишларга 18 ёшга тўлмаган шахсларнинг</w:t>
      </w:r>
      <w:r w:rsidRPr="00CA6F2D">
        <w:rPr>
          <w:sz w:val="24"/>
          <w:szCs w:val="24"/>
          <w:lang w:val="uz-Cyrl-UZ"/>
        </w:rPr>
        <w:t xml:space="preserve"> жалб этилмаслигини назорат қилиб бориш;</w:t>
      </w:r>
    </w:p>
    <w:p w:rsidR="00FC3A0A" w:rsidRPr="00CA6F2D" w:rsidRDefault="00FC3A0A" w:rsidP="00000EDD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н) Жамоадаги ёш ходимлар орасида иш ҳажмини белгиланган меъёрдан ортиқ бажараётган ходимларни аниқлаш ва бу ҳақида иш берувчини хабардор қилиш;</w:t>
      </w:r>
    </w:p>
    <w:p w:rsidR="00FC3A0A" w:rsidRPr="00CA6F2D" w:rsidRDefault="00FC3A0A" w:rsidP="002D6454">
      <w:pPr>
        <w:pStyle w:val="ListParagraph"/>
        <w:spacing w:after="20" w:line="240" w:lineRule="auto"/>
        <w:ind w:left="0" w:firstLine="709"/>
        <w:contextualSpacing w:val="0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CA6F2D">
        <w:rPr>
          <w:rFonts w:ascii="Times New Roman" w:hAnsi="Times New Roman"/>
          <w:sz w:val="24"/>
          <w:szCs w:val="24"/>
          <w:lang w:val="uz-Cyrl-UZ"/>
        </w:rPr>
        <w:t>о) Касаба уюшмаси лойиҳаларини амалга оширишда жонбозлик кўрсатган, касаба уюшмаси тизимидаги фаол, иқтидорли ёшларни тизимли равишда маънавий (фахрий ёрлиқ, ташаккурнома, улар тўғрисида газеталарда рағбатлантирувчи мақолалар чоп этиш) ва моддий рағбатлантириш.</w:t>
      </w:r>
    </w:p>
    <w:p w:rsidR="00FC3A0A" w:rsidRPr="00CA6F2D" w:rsidRDefault="00FC3A0A" w:rsidP="00000EDD">
      <w:pPr>
        <w:spacing w:after="20"/>
        <w:ind w:firstLine="709"/>
        <w:rPr>
          <w:sz w:val="24"/>
          <w:szCs w:val="24"/>
          <w:lang w:val="uz-Cyrl-UZ"/>
        </w:rPr>
      </w:pPr>
    </w:p>
    <w:sectPr w:rsidR="00FC3A0A" w:rsidRPr="00CA6F2D" w:rsidSect="0010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EDD"/>
    <w:rsid w:val="00000EDD"/>
    <w:rsid w:val="00043143"/>
    <w:rsid w:val="000504F9"/>
    <w:rsid w:val="000C2E63"/>
    <w:rsid w:val="001032A9"/>
    <w:rsid w:val="00152864"/>
    <w:rsid w:val="002D6454"/>
    <w:rsid w:val="003B28C8"/>
    <w:rsid w:val="0046246B"/>
    <w:rsid w:val="004D71F4"/>
    <w:rsid w:val="00512F13"/>
    <w:rsid w:val="00594F03"/>
    <w:rsid w:val="005F06E1"/>
    <w:rsid w:val="007031FB"/>
    <w:rsid w:val="00806073"/>
    <w:rsid w:val="00812D48"/>
    <w:rsid w:val="008A1712"/>
    <w:rsid w:val="00CA6F2D"/>
    <w:rsid w:val="00E7471D"/>
    <w:rsid w:val="00EA6E4E"/>
    <w:rsid w:val="00EF2CB4"/>
    <w:rsid w:val="00F03D05"/>
    <w:rsid w:val="00FC3A0A"/>
    <w:rsid w:val="00FD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D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00E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00E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000EDD"/>
    <w:rPr>
      <w:rFonts w:ascii="MS Sans Serif" w:eastAsia="Times New Roman" w:hAnsi="MS Sans Serif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000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99"/>
    <w:qFormat/>
    <w:rsid w:val="00000E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2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8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1369</Words>
  <Characters>7806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2015-06-02T14:01:00Z</cp:lastPrinted>
  <dcterms:created xsi:type="dcterms:W3CDTF">2015-01-28T15:59:00Z</dcterms:created>
  <dcterms:modified xsi:type="dcterms:W3CDTF">2015-06-02T14:02:00Z</dcterms:modified>
</cp:coreProperties>
</file>